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Default="00F52E7B" w:rsidP="0032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7F5D7B">
        <w:rPr>
          <w:b/>
          <w:sz w:val="28"/>
          <w:szCs w:val="28"/>
        </w:rPr>
        <w:t xml:space="preserve">«Об утверждении Положения о </w:t>
      </w:r>
      <w:proofErr w:type="spellStart"/>
      <w:r w:rsidR="007F5D7B">
        <w:rPr>
          <w:b/>
          <w:sz w:val="28"/>
          <w:szCs w:val="28"/>
        </w:rPr>
        <w:t>муниципально</w:t>
      </w:r>
      <w:proofErr w:type="spellEnd"/>
      <w:r w:rsidR="007F5D7B">
        <w:rPr>
          <w:b/>
          <w:sz w:val="28"/>
          <w:szCs w:val="28"/>
        </w:rPr>
        <w:t>-частном партнёрстве в муниципальном образовании «Город Майкоп»</w:t>
      </w:r>
      <w:bookmarkStart w:id="0" w:name="_GoBack"/>
      <w:bookmarkEnd w:id="0"/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7F5D7B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4</cp:revision>
  <dcterms:created xsi:type="dcterms:W3CDTF">2015-06-15T12:21:00Z</dcterms:created>
  <dcterms:modified xsi:type="dcterms:W3CDTF">2019-03-20T08:29:00Z</dcterms:modified>
</cp:coreProperties>
</file>